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omic Sans MS" w:cs="Comic Sans MS" w:hAnsi="Comic Sans MS" w:eastAsia="Comic Sans MS"/>
          <w:b w:val="1"/>
          <w:bCs w:val="1"/>
          <w:sz w:val="24"/>
          <w:szCs w:val="24"/>
        </w:rPr>
      </w:pPr>
      <w:r>
        <w:rPr>
          <w:sz w:val="40"/>
          <w:szCs w:val="40"/>
        </w:rPr>
        <w:drawing xmlns:a="http://schemas.openxmlformats.org/drawingml/2006/main">
          <wp:anchor distT="57150" distB="57150" distL="57150" distR="57150" simplePos="0" relativeHeight="251659264" behindDoc="0" locked="0" layoutInCell="1" allowOverlap="1">
            <wp:simplePos x="0" y="0"/>
            <wp:positionH relativeFrom="page">
              <wp:posOffset>482600</wp:posOffset>
            </wp:positionH>
            <wp:positionV relativeFrom="line">
              <wp:posOffset>0</wp:posOffset>
            </wp:positionV>
            <wp:extent cx="901700" cy="794385"/>
            <wp:effectExtent l="0" t="0" r="0" b="0"/>
            <wp:wrapSquare wrapText="bothSides" distL="57150" distR="57150" distT="57150" distB="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901700" cy="794385"/>
                    </a:xfrm>
                    <a:prstGeom prst="rect">
                      <a:avLst/>
                    </a:prstGeom>
                    <a:ln w="12700" cap="flat">
                      <a:noFill/>
                      <a:miter lim="400000"/>
                    </a:ln>
                    <a:effectLst/>
                  </pic:spPr>
                </pic:pic>
              </a:graphicData>
            </a:graphic>
          </wp:anchor>
        </w:drawing>
      </w:r>
      <w:r>
        <w:rPr>
          <w:sz w:val="40"/>
          <w:szCs w:val="40"/>
          <w:rtl w:val="0"/>
          <w:lang w:val="en-US"/>
        </w:rPr>
        <w:t xml:space="preserve">Year </w:t>
      </w:r>
      <w:r>
        <w:rPr>
          <w:sz w:val="40"/>
          <w:szCs w:val="40"/>
          <w:rtl w:val="0"/>
          <w:lang w:val="en-US"/>
        </w:rPr>
        <w:t>6</w:t>
      </w:r>
      <w:r>
        <w:rPr>
          <w:sz w:val="40"/>
          <w:szCs w:val="40"/>
          <w:rtl w:val="0"/>
        </w:rPr>
        <w:t xml:space="preserve">           Autumn 1 2020  Newsletter</w:t>
      </w:r>
    </w:p>
    <w:p>
      <w:pPr>
        <w:pStyle w:val="Body"/>
        <w:rPr>
          <w:rFonts w:ascii="Comic Sans MS" w:cs="Comic Sans MS" w:hAnsi="Comic Sans MS" w:eastAsia="Comic Sans MS"/>
          <w:b w:val="1"/>
          <w:bCs w:val="1"/>
          <w:sz w:val="24"/>
          <w:szCs w:val="24"/>
        </w:rPr>
      </w:pPr>
      <w:r>
        <w:rPr>
          <w:rFonts w:ascii="Comic Sans MS" w:hAnsi="Comic Sans MS"/>
          <w:b w:val="1"/>
          <w:bCs w:val="1"/>
          <w:sz w:val="24"/>
          <w:szCs w:val="24"/>
          <w:rtl w:val="0"/>
        </w:rPr>
        <w:t xml:space="preserve">                                         twitter - </w:t>
      </w:r>
      <w:r>
        <w:rPr>
          <w:rFonts w:ascii="Comic Sans MS" w:hAnsi="Comic Sans MS"/>
          <w:b w:val="1"/>
          <w:bCs w:val="1"/>
          <w:sz w:val="24"/>
          <w:szCs w:val="24"/>
          <w:rtl w:val="0"/>
          <w:lang w:val="en-US"/>
        </w:rPr>
        <w:t>@GrasmereSwans</w:t>
      </w:r>
    </w:p>
    <w:p>
      <w:pPr>
        <w:pStyle w:val="Body"/>
        <w:rPr>
          <w:rFonts w:ascii="Comic Sans MS" w:cs="Comic Sans MS" w:hAnsi="Comic Sans MS" w:eastAsia="Comic Sans MS"/>
          <w:b w:val="1"/>
          <w:bCs w:val="1"/>
          <w:sz w:val="40"/>
          <w:szCs w:val="40"/>
        </w:rPr>
      </w:pPr>
      <w:r>
        <w:rPr>
          <w:rFonts w:ascii="Comic Sans MS" w:hAnsi="Comic Sans MS"/>
          <w:b w:val="1"/>
          <w:bCs w:val="1"/>
          <w:sz w:val="24"/>
          <w:szCs w:val="24"/>
          <w:rtl w:val="0"/>
        </w:rPr>
        <w:t xml:space="preserve"> </w:t>
      </w:r>
      <w:r>
        <w:rPr>
          <w:rFonts w:ascii="Comic Sans MS" w:hAnsi="Comic Sans MS" w:hint="default"/>
          <w:b w:val="1"/>
          <w:bCs w:val="1"/>
          <w:sz w:val="32"/>
          <w:szCs w:val="32"/>
          <w:rtl w:val="0"/>
          <w:lang w:val="en-US"/>
        </w:rPr>
        <w:t>‘</w:t>
      </w:r>
      <w:r>
        <w:rPr>
          <w:rFonts w:ascii="Comic Sans MS" w:hAnsi="Comic Sans MS"/>
          <w:b w:val="1"/>
          <w:bCs w:val="1"/>
          <w:sz w:val="32"/>
          <w:szCs w:val="32"/>
          <w:shd w:val="clear" w:color="auto" w:fill="ffffff"/>
          <w:rtl w:val="0"/>
          <w:lang w:val="en-US"/>
        </w:rPr>
        <w:t>How do we make our mark on the world</w:t>
      </w:r>
      <w:r>
        <w:rPr>
          <w:rFonts w:ascii="Comic Sans MS" w:hAnsi="Comic Sans MS"/>
          <w:b w:val="1"/>
          <w:bCs w:val="1"/>
          <w:sz w:val="32"/>
          <w:szCs w:val="32"/>
          <w:rtl w:val="0"/>
          <w:lang w:val="zh-TW" w:eastAsia="zh-TW"/>
        </w:rPr>
        <w:t>?</w:t>
      </w:r>
      <w:r>
        <w:rPr>
          <w:rFonts w:ascii="Comic Sans MS" w:hAnsi="Comic Sans MS" w:hint="default"/>
          <w:b w:val="1"/>
          <w:bCs w:val="1"/>
          <w:sz w:val="32"/>
          <w:szCs w:val="32"/>
          <w:rtl w:val="0"/>
          <w:lang w:val="en-US"/>
        </w:rPr>
        <w:t>’</w:t>
      </w: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74"/>
        <w:gridCol w:w="7053"/>
        <w:gridCol w:w="1733"/>
      </w:tblGrid>
      <w:tr>
        <w:tblPrEx>
          <w:shd w:val="clear" w:color="auto" w:fill="cdd4e9"/>
        </w:tblPrEx>
        <w:trPr>
          <w:trHeight w:val="9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omic Sans MS" w:hAnsi="Comic Sans MS"/>
                <w:shd w:val="nil" w:color="auto" w:fill="auto"/>
                <w:rtl w:val="0"/>
                <w:lang w:val="en-US"/>
              </w:rPr>
              <w:t>The              team bubble</w:t>
            </w:r>
            <w:r>
              <w:rPr>
                <w:rFonts w:ascii="Comic Sans MS" w:hAnsi="Comic Sans MS" w:hint="default"/>
                <w:shd w:val="nil" w:color="auto" w:fill="auto"/>
                <w:rtl w:val="0"/>
                <w:lang w:val="en-US"/>
              </w:rPr>
              <w:t>…</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shd w:val="nil" w:color="auto" w:fill="auto"/>
              </w:rPr>
            </w:pPr>
            <w:r>
              <w:rPr>
                <w:rFonts w:ascii="Comic Sans MS" w:hAnsi="Comic Sans MS"/>
                <w:shd w:val="nil" w:color="auto" w:fill="auto"/>
                <w:rtl w:val="0"/>
                <w:lang w:val="en-US"/>
              </w:rPr>
              <w:t xml:space="preserve">Class teacher </w:t>
            </w:r>
            <w:r>
              <w:rPr>
                <w:rFonts w:ascii="Comic Sans MS" w:hAnsi="Comic Sans MS" w:hint="default"/>
                <w:shd w:val="nil" w:color="auto" w:fill="auto"/>
                <w:rtl w:val="0"/>
                <w:lang w:val="en-US"/>
              </w:rPr>
              <w:t xml:space="preserve">– </w:t>
            </w:r>
            <w:r>
              <w:rPr>
                <w:rFonts w:ascii="Comic Sans MS" w:hAnsi="Comic Sans MS"/>
                <w:shd w:val="nil" w:color="auto" w:fill="auto"/>
                <w:rtl w:val="0"/>
                <w:lang w:val="en-US"/>
              </w:rPr>
              <w:t>Miss Witty</w:t>
            </w:r>
          </w:p>
          <w:p>
            <w:pPr>
              <w:pStyle w:val="Body"/>
              <w:bidi w:val="0"/>
              <w:spacing w:after="0" w:line="240" w:lineRule="auto"/>
              <w:ind w:left="0" w:right="0" w:firstLine="0"/>
              <w:jc w:val="left"/>
              <w:rPr>
                <w:rFonts w:ascii="Comic Sans MS" w:cs="Comic Sans MS" w:hAnsi="Comic Sans MS" w:eastAsia="Comic Sans MS"/>
                <w:shd w:val="nil" w:color="auto" w:fill="auto"/>
                <w:rtl w:val="0"/>
              </w:rPr>
            </w:pPr>
            <w:r>
              <w:rPr>
                <w:rFonts w:ascii="Comic Sans MS" w:hAnsi="Comic Sans MS"/>
                <w:shd w:val="nil" w:color="auto" w:fill="auto"/>
                <w:rtl w:val="0"/>
                <w:lang w:val="en-US"/>
              </w:rPr>
              <w:t xml:space="preserve">Assistant teacher </w:t>
            </w:r>
            <w:r>
              <w:rPr>
                <w:rFonts w:ascii="Comic Sans MS" w:hAnsi="Comic Sans MS" w:hint="default"/>
                <w:shd w:val="nil" w:color="auto" w:fill="auto"/>
                <w:rtl w:val="0"/>
                <w:lang w:val="en-US"/>
              </w:rPr>
              <w:t xml:space="preserve">– </w:t>
            </w:r>
            <w:r>
              <w:rPr>
                <w:rFonts w:ascii="Comic Sans MS" w:hAnsi="Comic Sans MS"/>
                <w:shd w:val="nil" w:color="auto" w:fill="auto"/>
                <w:rtl w:val="0"/>
                <w:lang w:val="en-US"/>
              </w:rPr>
              <w:t>Mrs O</w:t>
            </w:r>
            <w:r>
              <w:rPr>
                <w:rFonts w:ascii="Comic Sans MS" w:hAnsi="Comic Sans MS" w:hint="default"/>
                <w:shd w:val="nil" w:color="auto" w:fill="auto"/>
                <w:rtl w:val="0"/>
                <w:lang w:val="en-US"/>
              </w:rPr>
              <w:t>’</w:t>
            </w:r>
            <w:r>
              <w:rPr>
                <w:rFonts w:ascii="Comic Sans MS" w:hAnsi="Comic Sans MS"/>
                <w:shd w:val="nil" w:color="auto" w:fill="auto"/>
                <w:rtl w:val="0"/>
                <w:lang w:val="en-US"/>
              </w:rPr>
              <w:t>Donnell</w:t>
            </w:r>
          </w:p>
          <w:p>
            <w:pPr>
              <w:pStyle w:val="Body"/>
              <w:bidi w:val="0"/>
              <w:spacing w:after="0" w:line="240" w:lineRule="auto"/>
              <w:ind w:left="0" w:right="0" w:firstLine="0"/>
              <w:jc w:val="left"/>
              <w:rPr>
                <w:rtl w:val="0"/>
              </w:rPr>
            </w:pPr>
            <w:r>
              <w:rPr>
                <w:rFonts w:ascii="Comic Sans MS" w:hAnsi="Comic Sans MS"/>
                <w:shd w:val="nil" w:color="auto" w:fill="auto"/>
                <w:rtl w:val="0"/>
                <w:lang w:val="en-US"/>
              </w:rPr>
              <w:t xml:space="preserve">PPA cover </w:t>
            </w:r>
            <w:r>
              <w:rPr>
                <w:rFonts w:ascii="Comic Sans MS" w:hAnsi="Comic Sans MS" w:hint="default"/>
                <w:shd w:val="nil" w:color="auto" w:fill="auto"/>
                <w:rtl w:val="0"/>
                <w:lang w:val="en-US"/>
              </w:rPr>
              <w:t xml:space="preserve">– </w:t>
            </w:r>
            <w:r>
              <w:rPr>
                <w:rFonts w:ascii="Comic Sans MS" w:hAnsi="Comic Sans MS"/>
                <w:shd w:val="nil" w:color="auto" w:fill="auto"/>
                <w:rtl w:val="0"/>
                <w:lang w:val="en-US"/>
              </w:rPr>
              <w:t>Mrs Curry</w:t>
            </w:r>
          </w:p>
        </w:tc>
        <w:tc>
          <w:tcPr>
            <w:tcW w:type="dxa" w:w="173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Comic Sans MS" w:cs="Comic Sans MS" w:hAnsi="Comic Sans MS" w:eastAsia="Comic Sans MS"/>
                <w:sz w:val="28"/>
                <w:szCs w:val="28"/>
                <w:shd w:val="nil" w:color="auto" w:fill="auto"/>
              </w:rPr>
            </w:pPr>
            <w:r>
              <w:rPr>
                <w:rFonts w:ascii="Comic Sans MS" w:hAnsi="Comic Sans MS"/>
                <w:sz w:val="28"/>
                <w:szCs w:val="28"/>
                <w:shd w:val="nil" w:color="auto" w:fill="auto"/>
                <w:rtl w:val="0"/>
                <w:lang w:val="en-US"/>
              </w:rPr>
              <w:t>Diary Dates</w:t>
            </w:r>
          </w:p>
          <w:p>
            <w:pPr>
              <w:pStyle w:val="Body"/>
              <w:spacing w:after="0" w:line="240" w:lineRule="auto"/>
              <w:jc w:val="center"/>
              <w:rPr>
                <w:rFonts w:ascii="Comic Sans MS" w:cs="Comic Sans MS" w:hAnsi="Comic Sans MS" w:eastAsia="Comic Sans MS"/>
                <w:sz w:val="28"/>
                <w:szCs w:val="28"/>
                <w:shd w:val="nil" w:color="auto" w:fill="auto"/>
                <w:lang w:val="en-US"/>
              </w:rPr>
            </w:pPr>
          </w:p>
          <w:p>
            <w:pPr>
              <w:pStyle w:val="Body"/>
              <w:spacing w:after="0" w:line="240" w:lineRule="auto"/>
              <w:jc w:val="center"/>
              <w:rPr>
                <w:rFonts w:ascii="Comic Sans MS" w:cs="Comic Sans MS" w:hAnsi="Comic Sans MS" w:eastAsia="Comic Sans MS"/>
                <w:shd w:val="nil" w:color="auto" w:fill="auto"/>
                <w:lang w:val="en-US"/>
              </w:rPr>
            </w:pPr>
            <w:r>
              <w:rPr>
                <w:rFonts w:ascii="Comic Sans MS" w:hAnsi="Comic Sans MS"/>
                <w:shd w:val="nil" w:color="auto" w:fill="auto"/>
                <w:rtl w:val="0"/>
                <w:lang w:val="en-US"/>
              </w:rPr>
              <w:t>End of term</w:t>
            </w:r>
          </w:p>
          <w:p>
            <w:pPr>
              <w:pStyle w:val="Body"/>
              <w:spacing w:after="0" w:line="240" w:lineRule="auto"/>
              <w:jc w:val="center"/>
              <w:rPr>
                <w:rFonts w:ascii="Comic Sans MS" w:cs="Comic Sans MS" w:hAnsi="Comic Sans MS" w:eastAsia="Comic Sans MS"/>
                <w:b w:val="1"/>
                <w:bCs w:val="1"/>
                <w:lang w:val="en-US"/>
              </w:rPr>
            </w:pPr>
            <w:r>
              <w:rPr>
                <w:rFonts w:ascii="Comic Sans MS" w:hAnsi="Comic Sans MS"/>
                <w:b w:val="1"/>
                <w:bCs w:val="1"/>
                <w:rtl w:val="0"/>
                <w:lang w:val="en-US"/>
              </w:rPr>
              <w:t xml:space="preserve">Friday 23rd October </w:t>
            </w:r>
          </w:p>
          <w:p>
            <w:pPr>
              <w:pStyle w:val="Body"/>
              <w:spacing w:after="0" w:line="240" w:lineRule="auto"/>
              <w:jc w:val="center"/>
              <w:rPr>
                <w:rFonts w:ascii="Comic Sans MS" w:cs="Comic Sans MS" w:hAnsi="Comic Sans MS" w:eastAsia="Comic Sans MS"/>
                <w:b w:val="1"/>
                <w:bCs w:val="1"/>
                <w:shd w:val="nil" w:color="auto" w:fill="auto"/>
                <w:lang w:val="en-US"/>
              </w:rPr>
            </w:pPr>
          </w:p>
          <w:p>
            <w:pPr>
              <w:pStyle w:val="Body"/>
              <w:spacing w:after="0" w:line="240" w:lineRule="auto"/>
              <w:jc w:val="center"/>
              <w:rPr>
                <w:rFonts w:ascii="Comic Sans MS" w:cs="Comic Sans MS" w:hAnsi="Comic Sans MS" w:eastAsia="Comic Sans MS"/>
                <w:shd w:val="nil" w:color="auto" w:fill="auto"/>
                <w:lang w:val="en-US"/>
              </w:rPr>
            </w:pPr>
            <w:r>
              <w:rPr>
                <w:rFonts w:ascii="Comic Sans MS" w:hAnsi="Comic Sans MS"/>
                <w:shd w:val="nil" w:color="auto" w:fill="auto"/>
                <w:rtl w:val="0"/>
                <w:lang w:val="en-US"/>
              </w:rPr>
              <w:t>Back to school</w:t>
            </w:r>
          </w:p>
          <w:p>
            <w:pPr>
              <w:pStyle w:val="Body"/>
              <w:spacing w:after="0" w:line="240" w:lineRule="auto"/>
              <w:jc w:val="center"/>
            </w:pPr>
            <w:r>
              <w:rPr>
                <w:rFonts w:ascii="Comic Sans MS" w:hAnsi="Comic Sans MS"/>
                <w:b w:val="1"/>
                <w:bCs w:val="1"/>
                <w:rtl w:val="0"/>
                <w:lang w:val="en-US"/>
              </w:rPr>
              <w:t xml:space="preserve">Monday 2nd November </w:t>
            </w:r>
          </w:p>
        </w:tc>
      </w:tr>
      <w:tr>
        <w:tblPrEx>
          <w:shd w:val="clear" w:color="auto" w:fill="cdd4e9"/>
        </w:tblPrEx>
        <w:trPr>
          <w:trHeight w:val="18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Timings of the day</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shd w:val="nil" w:color="auto" w:fill="auto"/>
              </w:rPr>
            </w:pPr>
            <w:r>
              <w:rPr>
                <w:rFonts w:ascii="Comic Sans MS" w:hAnsi="Comic Sans MS"/>
                <w:shd w:val="nil" w:color="auto" w:fill="auto"/>
                <w:rtl w:val="0"/>
                <w:lang w:val="en-US"/>
              </w:rPr>
              <w:t>Start time</w:t>
            </w:r>
            <w:r>
              <w:rPr>
                <w:rFonts w:ascii="Comic Sans MS" w:hAnsi="Comic Sans MS"/>
                <w:shd w:val="nil" w:color="auto" w:fill="auto"/>
                <w:rtl w:val="0"/>
                <w:lang w:val="en-US"/>
              </w:rPr>
              <w:t>: 9:00am</w:t>
            </w:r>
          </w:p>
          <w:p>
            <w:pPr>
              <w:pStyle w:val="Body"/>
              <w:bidi w:val="0"/>
              <w:spacing w:after="0" w:line="240" w:lineRule="auto"/>
              <w:ind w:left="0" w:right="0" w:firstLine="0"/>
              <w:jc w:val="left"/>
              <w:rPr>
                <w:rFonts w:ascii="Comic Sans MS" w:cs="Comic Sans MS" w:hAnsi="Comic Sans MS" w:eastAsia="Comic Sans MS"/>
                <w:shd w:val="nil" w:color="auto" w:fill="auto"/>
                <w:rtl w:val="0"/>
              </w:rPr>
            </w:pPr>
            <w:r>
              <w:rPr>
                <w:rFonts w:ascii="Comic Sans MS" w:hAnsi="Comic Sans MS"/>
                <w:shd w:val="nil" w:color="auto" w:fill="auto"/>
                <w:rtl w:val="0"/>
                <w:lang w:val="en-US"/>
              </w:rPr>
              <w:t>Home time</w:t>
            </w:r>
            <w:r>
              <w:rPr>
                <w:rFonts w:ascii="Comic Sans MS" w:hAnsi="Comic Sans MS"/>
                <w:shd w:val="nil" w:color="auto" w:fill="auto"/>
                <w:rtl w:val="0"/>
                <w:lang w:val="en-US"/>
              </w:rPr>
              <w:t>: 3:05pm</w:t>
            </w:r>
          </w:p>
          <w:p>
            <w:pPr>
              <w:pStyle w:val="Body"/>
              <w:bidi w:val="0"/>
              <w:spacing w:after="0" w:line="240" w:lineRule="auto"/>
              <w:ind w:left="0" w:right="0" w:firstLine="0"/>
              <w:jc w:val="left"/>
              <w:rPr>
                <w:rtl w:val="0"/>
              </w:rPr>
            </w:pPr>
            <w:r>
              <w:rPr>
                <w:rFonts w:ascii="Comic Sans MS" w:hAnsi="Comic Sans MS"/>
                <w:b w:val="1"/>
                <w:bCs w:val="1"/>
                <w:outline w:val="0"/>
                <w:color w:val="ff0000"/>
                <w:u w:color="ff0000"/>
                <w:shd w:val="nil" w:color="auto" w:fill="auto"/>
                <w:rtl w:val="0"/>
                <w:lang w:val="en-US"/>
                <w14:textFill>
                  <w14:solidFill>
                    <w14:srgbClr w14:val="FF0000"/>
                  </w14:solidFill>
                </w14:textFill>
              </w:rPr>
              <w:t xml:space="preserve">It is very important that you drop off and collect your child on time so we can limit contact between class bubbles.  When waiting on the yard please stand with your child on the lines.  Children must not play on the yard with other children. </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24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Things to remember</w:t>
            </w:r>
            <w:r>
              <w:rPr>
                <w:rFonts w:ascii="Comic Sans MS" w:hAnsi="Comic Sans MS" w:hint="default"/>
                <w:shd w:val="nil" w:color="auto" w:fill="auto"/>
                <w:rtl w:val="0"/>
                <w:lang w:val="en-US"/>
              </w:rPr>
              <w:t>…</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shd w:val="nil" w:color="auto" w:fill="auto"/>
              </w:rPr>
            </w:pPr>
            <w:r>
              <w:rPr>
                <w:rFonts w:ascii="Comic Sans MS" w:hAnsi="Comic Sans MS"/>
                <w:shd w:val="nil" w:color="auto" w:fill="auto"/>
                <w:rtl w:val="0"/>
                <w:lang w:val="en-US"/>
              </w:rPr>
              <w:t>Reading books will be sent home on a Tuesday and Friday.  Please make sure you bring your reading folder to school on those days so staff can change your child</w:t>
            </w:r>
            <w:r>
              <w:rPr>
                <w:rFonts w:ascii="Comic Sans MS" w:hAnsi="Comic Sans MS" w:hint="default"/>
                <w:shd w:val="nil" w:color="auto" w:fill="auto"/>
                <w:rtl w:val="0"/>
                <w:lang w:val="en-US"/>
              </w:rPr>
              <w:t>’</w:t>
            </w:r>
            <w:r>
              <w:rPr>
                <w:rFonts w:ascii="Comic Sans MS" w:hAnsi="Comic Sans MS"/>
                <w:shd w:val="nil" w:color="auto" w:fill="auto"/>
                <w:rtl w:val="0"/>
                <w:lang w:val="en-US"/>
              </w:rPr>
              <w:t xml:space="preserve">s books. </w:t>
            </w:r>
          </w:p>
          <w:p>
            <w:pPr>
              <w:pStyle w:val="Body"/>
              <w:bidi w:val="0"/>
              <w:spacing w:after="0" w:line="240" w:lineRule="auto"/>
              <w:ind w:left="0" w:right="0" w:firstLine="0"/>
              <w:jc w:val="left"/>
              <w:rPr>
                <w:rFonts w:ascii="Comic Sans MS" w:cs="Comic Sans MS" w:hAnsi="Comic Sans MS" w:eastAsia="Comic Sans MS"/>
                <w:shd w:val="nil" w:color="auto" w:fill="auto"/>
                <w:rtl w:val="0"/>
              </w:rPr>
            </w:pPr>
            <w:r>
              <w:rPr>
                <w:rFonts w:ascii="Comic Sans MS" w:hAnsi="Comic Sans MS"/>
                <w:shd w:val="nil" w:color="auto" w:fill="auto"/>
                <w:rtl w:val="0"/>
                <w:lang w:val="en-US"/>
              </w:rPr>
              <w:t xml:space="preserve">Please remember to bring a named water bottle to school everyday. </w:t>
            </w:r>
          </w:p>
          <w:p>
            <w:pPr>
              <w:pStyle w:val="Body"/>
              <w:bidi w:val="0"/>
              <w:spacing w:after="0" w:line="240" w:lineRule="auto"/>
              <w:ind w:left="0" w:right="0" w:firstLine="0"/>
              <w:jc w:val="left"/>
              <w:rPr>
                <w:rtl w:val="0"/>
              </w:rPr>
            </w:pPr>
            <w:r>
              <w:rPr>
                <w:rFonts w:ascii="Comic Sans MS" w:hAnsi="Comic Sans MS"/>
                <w:b w:val="1"/>
                <w:bCs w:val="1"/>
                <w:shd w:val="nil" w:color="auto" w:fill="auto"/>
                <w:rtl w:val="0"/>
                <w:lang w:val="en-US"/>
              </w:rPr>
              <w:t>iP</w:t>
            </w:r>
            <w:r>
              <w:rPr>
                <w:rFonts w:ascii="Comic Sans MS" w:hAnsi="Comic Sans MS"/>
                <w:b w:val="1"/>
                <w:bCs w:val="1"/>
                <w:shd w:val="clear" w:color="auto" w:fill="ffffff"/>
                <w:rtl w:val="0"/>
                <w:lang w:val="en-US"/>
              </w:rPr>
              <w:t>ads need to come into school fully charged each day</w:t>
            </w:r>
            <w:r>
              <w:rPr>
                <w:rFonts w:ascii="Comic Sans MS" w:hAnsi="Comic Sans MS"/>
                <w:shd w:val="clear" w:color="auto" w:fill="ffffff"/>
                <w:rtl w:val="0"/>
                <w:lang w:val="en-US"/>
              </w:rPr>
              <w:t>, however if you do not have a working charger at home, iPads can be charged at school.</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15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shd w:val="nil" w:color="auto" w:fill="auto"/>
              </w:rPr>
            </w:pPr>
            <w:r>
              <w:rPr>
                <w:rFonts w:ascii="Comic Sans MS" w:hAnsi="Comic Sans MS"/>
                <w:shd w:val="nil" w:color="auto" w:fill="auto"/>
                <w:rtl w:val="0"/>
                <w:lang w:val="en-US"/>
              </w:rPr>
              <w:t xml:space="preserve">P.E. day - </w:t>
            </w:r>
          </w:p>
          <w:p>
            <w:pPr>
              <w:pStyle w:val="Body"/>
              <w:spacing w:after="0" w:line="240" w:lineRule="auto"/>
            </w:pPr>
            <w:r>
              <w:rPr>
                <w:rFonts w:ascii="Comic Sans MS" w:hAnsi="Comic Sans MS"/>
                <w:b w:val="1"/>
                <w:bCs w:val="1"/>
                <w:shd w:val="nil" w:color="auto" w:fill="auto"/>
                <w:rtl w:val="0"/>
                <w:lang w:val="en-US"/>
              </w:rPr>
              <w:t>Tuesday</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rPr>
                <w:rFonts w:ascii="Comic Sans MS" w:cs="Comic Sans MS" w:hAnsi="Comic Sans MS" w:eastAsia="Comic Sans MS"/>
                <w:shd w:val="nil" w:color="auto" w:fill="auto"/>
              </w:rPr>
            </w:pPr>
            <w:r>
              <w:rPr>
                <w:rFonts w:ascii="Comic Sans MS" w:hAnsi="Comic Sans MS"/>
                <w:b w:val="1"/>
                <w:bCs w:val="1"/>
                <w:shd w:val="nil" w:color="auto" w:fill="auto"/>
                <w:rtl w:val="0"/>
                <w:lang w:val="en-US"/>
              </w:rPr>
              <w:t xml:space="preserve">Please remember to come to school wearing your PE kit on this day. Named </w:t>
            </w:r>
            <w:r>
              <w:rPr>
                <w:rFonts w:ascii="Comic Sans MS" w:hAnsi="Comic Sans MS"/>
                <w:shd w:val="nil" w:color="auto" w:fill="auto"/>
                <w:rtl w:val="0"/>
                <w:lang w:val="en-US"/>
              </w:rPr>
              <w:t>sand</w:t>
            </w:r>
            <w:r>
              <w:rPr>
                <w:rFonts w:ascii="Comic Sans MS" w:hAnsi="Comic Sans MS"/>
                <w:b w:val="1"/>
                <w:bCs w:val="1"/>
                <w:shd w:val="nil" w:color="auto" w:fill="auto"/>
                <w:rtl w:val="0"/>
                <w:lang w:val="en-US"/>
              </w:rPr>
              <w:t xml:space="preserve"> </w:t>
            </w:r>
            <w:r>
              <w:rPr>
                <w:rFonts w:ascii="Comic Sans MS" w:hAnsi="Comic Sans MS"/>
                <w:shd w:val="nil" w:color="auto" w:fill="auto"/>
                <w:rtl w:val="0"/>
                <w:lang w:val="en-US"/>
              </w:rPr>
              <w:t xml:space="preserve">shoes/trainers, black shorts, white T-shirt and tracksuit bottoms and hoodie for outdoor sessions and colder days. </w:t>
            </w:r>
          </w:p>
          <w:p>
            <w:pPr>
              <w:pStyle w:val="Body"/>
              <w:bidi w:val="0"/>
              <w:spacing w:after="0" w:line="240" w:lineRule="auto"/>
              <w:ind w:left="0" w:right="0" w:firstLine="0"/>
              <w:jc w:val="left"/>
              <w:rPr>
                <w:rtl w:val="0"/>
              </w:rPr>
            </w:pPr>
            <w:r>
              <w:rPr>
                <w:rFonts w:ascii="Comic Sans MS" w:hAnsi="Comic Sans MS"/>
                <w:b w:val="1"/>
                <w:bCs w:val="1"/>
                <w:shd w:val="nil" w:color="auto" w:fill="auto"/>
                <w:rtl w:val="0"/>
                <w:lang w:val="en-US"/>
              </w:rPr>
              <w:t xml:space="preserve">No jewellery to be worn on PE day this includes stud earrings. </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21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 xml:space="preserve">Ready safe respectful </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Comic Sans MS" w:hAnsi="Comic Sans MS"/>
                <w:shd w:val="nil" w:color="auto" w:fill="auto"/>
                <w:rtl w:val="0"/>
                <w:lang w:val="en-US"/>
              </w:rPr>
              <w:t xml:space="preserve">We will be launching our new school rules and behaviour system which focuses around the three words </w:t>
            </w:r>
            <w:r>
              <w:rPr>
                <w:rFonts w:ascii="Comic Sans MS" w:hAnsi="Comic Sans MS" w:hint="default"/>
                <w:shd w:val="nil" w:color="auto" w:fill="auto"/>
                <w:rtl w:val="0"/>
                <w:lang w:val="en-US"/>
              </w:rPr>
              <w:t>‘</w:t>
            </w:r>
            <w:r>
              <w:rPr>
                <w:rFonts w:ascii="Comic Sans MS" w:hAnsi="Comic Sans MS"/>
                <w:shd w:val="nil" w:color="auto" w:fill="auto"/>
                <w:rtl w:val="0"/>
                <w:lang w:val="en-US"/>
              </w:rPr>
              <w:t>Ready</w:t>
            </w:r>
            <w:r>
              <w:rPr>
                <w:rFonts w:ascii="Comic Sans MS" w:hAnsi="Comic Sans MS" w:hint="default"/>
                <w:shd w:val="nil" w:color="auto" w:fill="auto"/>
                <w:rtl w:val="0"/>
                <w:lang w:val="en-US"/>
              </w:rPr>
              <w:t>’ ‘</w:t>
            </w:r>
            <w:r>
              <w:rPr>
                <w:rFonts w:ascii="Comic Sans MS" w:hAnsi="Comic Sans MS"/>
                <w:shd w:val="nil" w:color="auto" w:fill="auto"/>
                <w:rtl w:val="0"/>
                <w:lang w:val="en-US"/>
              </w:rPr>
              <w:t>Safe</w:t>
            </w:r>
            <w:r>
              <w:rPr>
                <w:rFonts w:ascii="Comic Sans MS" w:hAnsi="Comic Sans MS" w:hint="default"/>
                <w:shd w:val="nil" w:color="auto" w:fill="auto"/>
                <w:rtl w:val="0"/>
                <w:lang w:val="en-US"/>
              </w:rPr>
              <w:t>’ ‘</w:t>
            </w:r>
            <w:r>
              <w:rPr>
                <w:rFonts w:ascii="Comic Sans MS" w:hAnsi="Comic Sans MS"/>
                <w:shd w:val="nil" w:color="auto" w:fill="auto"/>
                <w:rtl w:val="0"/>
                <w:lang w:val="en-US"/>
              </w:rPr>
              <w:t>Respectful</w:t>
            </w:r>
            <w:r>
              <w:rPr>
                <w:rFonts w:ascii="Comic Sans MS" w:hAnsi="Comic Sans MS" w:hint="default"/>
                <w:shd w:val="nil" w:color="auto" w:fill="auto"/>
                <w:rtl w:val="0"/>
                <w:lang w:val="en-US"/>
              </w:rPr>
              <w:t xml:space="preserve">’ </w:t>
            </w:r>
            <w:r>
              <w:rPr>
                <w:rFonts w:ascii="Comic Sans MS" w:hAnsi="Comic Sans MS"/>
                <w:shd w:val="nil" w:color="auto" w:fill="auto"/>
                <w:rtl w:val="0"/>
                <w:lang w:val="en-US"/>
              </w:rPr>
              <w:t xml:space="preserve">. Children will continue to use the traffic lights in class and conversations around behaviour will focus on our 3 words and the zones of regulation bottles.  Children who continue to display unsafe or disrespectful behaviour will be sent to reflection with Miss Girvan or Mrs Lilico and a slip sent home to parents/Carers. </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24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Our project</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clear" w:color="auto" w:fill="ffffff"/>
              </w:rPr>
              <w:t xml:space="preserve">Our project this term is all about making a positive impact on the world. We are going to be focusing on our wellbeing and strategies to improve our mental health. This will include creating calm boxes and coding a wellbeing game for children. We will be learning about strategies to help keep us calm in difficult situations. In literacy we will be looking at monologues, using positive and negative relationships to create our own. In class we will be reading the book </w:t>
            </w:r>
            <w:r>
              <w:rPr>
                <w:rFonts w:ascii="Comic Sans MS" w:hAnsi="Comic Sans MS" w:hint="default"/>
                <w:shd w:val="clear" w:color="auto" w:fill="ffffff"/>
              </w:rPr>
              <w:t>‘</w:t>
            </w:r>
            <w:r>
              <w:rPr>
                <w:rFonts w:ascii="Comic Sans MS" w:hAnsi="Comic Sans MS"/>
                <w:shd w:val="clear" w:color="auto" w:fill="ffffff"/>
              </w:rPr>
              <w:t>Wonder</w:t>
            </w:r>
            <w:r>
              <w:rPr>
                <w:rFonts w:ascii="Comic Sans MS" w:hAnsi="Comic Sans MS" w:hint="default"/>
                <w:shd w:val="clear" w:color="auto" w:fill="ffffff"/>
              </w:rPr>
              <w:t xml:space="preserve">’ </w:t>
            </w:r>
            <w:r>
              <w:rPr>
                <w:rFonts w:ascii="Comic Sans MS" w:hAnsi="Comic Sans MS"/>
                <w:shd w:val="clear" w:color="auto" w:fill="ffffff"/>
              </w:rPr>
              <w:t>by R.J Palacio.</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15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How can we help you</w:t>
            </w:r>
            <w:r>
              <w:rPr>
                <w:rFonts w:ascii="Comic Sans MS" w:hAnsi="Comic Sans MS" w:hint="default"/>
                <w:shd w:val="nil" w:color="auto" w:fill="auto"/>
                <w:rtl w:val="0"/>
                <w:lang w:val="en-US"/>
              </w:rPr>
              <w:t>…</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Due to covid 19 restrictions we have to limit face to face contact between staff and parents.  If you have any problems or concerns please do not hesitate to email me  (</w:t>
            </w:r>
            <w:r>
              <w:rPr>
                <w:rStyle w:val="Hyperlink.0"/>
                <w:rFonts w:ascii="Comic Sans MS" w:cs="Comic Sans MS" w:hAnsi="Comic Sans MS" w:eastAsia="Comic Sans MS"/>
              </w:rPr>
              <w:fldChar w:fldCharType="begin" w:fldLock="0"/>
            </w:r>
            <w:r>
              <w:rPr>
                <w:rStyle w:val="Hyperlink.0"/>
                <w:rFonts w:ascii="Comic Sans MS" w:cs="Comic Sans MS" w:hAnsi="Comic Sans MS" w:eastAsia="Comic Sans MS"/>
              </w:rPr>
              <w:instrText xml:space="preserve"> HYPERLINK "mailto:michelle.witty@ntlp.org.uk"</w:instrText>
            </w:r>
            <w:r>
              <w:rPr>
                <w:rStyle w:val="Hyperlink.0"/>
                <w:rFonts w:ascii="Comic Sans MS" w:cs="Comic Sans MS" w:hAnsi="Comic Sans MS" w:eastAsia="Comic Sans MS"/>
              </w:rPr>
              <w:fldChar w:fldCharType="separate" w:fldLock="0"/>
            </w:r>
            <w:r>
              <w:rPr>
                <w:rStyle w:val="Hyperlink.0"/>
                <w:rFonts w:ascii="Comic Sans MS" w:hAnsi="Comic Sans MS"/>
                <w:rtl w:val="0"/>
                <w:lang w:val="en-US"/>
              </w:rPr>
              <w:t>michelle.witty@ntlp.org.uk</w:t>
            </w:r>
            <w:r>
              <w:rPr>
                <w:rFonts w:ascii="Comic Sans MS" w:cs="Comic Sans MS" w:hAnsi="Comic Sans MS" w:eastAsia="Comic Sans MS"/>
              </w:rPr>
              <w:fldChar w:fldCharType="end" w:fldLock="0"/>
            </w:r>
            <w:r>
              <w:rPr>
                <w:rFonts w:ascii="Comic Sans MS" w:hAnsi="Comic Sans MS"/>
                <w:shd w:val="clear" w:color="auto" w:fill="ffffff"/>
                <w:rtl w:val="0"/>
                <w:lang w:val="en-US"/>
              </w:rPr>
              <w:t>)</w:t>
            </w:r>
            <w:r>
              <w:rPr>
                <w:rFonts w:ascii="Comic Sans MS" w:hAnsi="Comic Sans MS"/>
                <w:shd w:val="nil" w:color="auto" w:fill="auto"/>
                <w:rtl w:val="0"/>
                <w:lang w:val="en-US"/>
              </w:rPr>
              <w:t xml:space="preserve"> or call the school office  on 0191 222 0259 to book a telephone conversation. </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9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Home learning grids</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We will be continuing our home learning on SeeSaw using the home learning grids. Please log into SeeSaw to see your child</w:t>
            </w:r>
            <w:r>
              <w:rPr>
                <w:rFonts w:ascii="Comic Sans MS" w:hAnsi="Comic Sans MS" w:hint="default"/>
                <w:shd w:val="nil" w:color="auto" w:fill="auto"/>
                <w:rtl w:val="0"/>
                <w:lang w:val="en-US"/>
              </w:rPr>
              <w:t>’</w:t>
            </w:r>
            <w:r>
              <w:rPr>
                <w:rFonts w:ascii="Comic Sans MS" w:hAnsi="Comic Sans MS"/>
                <w:shd w:val="nil" w:color="auto" w:fill="auto"/>
                <w:rtl w:val="0"/>
                <w:lang w:val="en-US"/>
              </w:rPr>
              <w:t>s homework.  If you require a paper copy please let staff know.</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6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How to help your child</w:t>
            </w:r>
            <w:r>
              <w:rPr>
                <w:rFonts w:ascii="Comic Sans MS" w:hAnsi="Comic Sans MS" w:hint="default"/>
                <w:shd w:val="nil" w:color="auto" w:fill="auto"/>
                <w:rtl w:val="0"/>
                <w:lang w:val="en-US"/>
              </w:rPr>
              <w:t>…</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 xml:space="preserve">Please listen to your child read, practise spellings and </w:t>
            </w:r>
            <w:r>
              <w:rPr>
                <w:rFonts w:ascii="Comic Sans MS" w:hAnsi="Comic Sans MS"/>
                <w:shd w:val="nil" w:color="auto" w:fill="auto"/>
                <w:rtl w:val="0"/>
                <w:lang w:val="en-US"/>
              </w:rPr>
              <w:t xml:space="preserve">times tables </w:t>
            </w:r>
            <w:r>
              <w:rPr>
                <w:rFonts w:ascii="Comic Sans MS" w:hAnsi="Comic Sans MS"/>
                <w:shd w:val="nil" w:color="auto" w:fill="auto"/>
                <w:rtl w:val="0"/>
                <w:lang w:val="en-US"/>
              </w:rPr>
              <w:t>and support with project home work.</w:t>
            </w:r>
            <w:r>
              <w:rPr>
                <w:rFonts w:ascii="Comic Sans MS" w:hAnsi="Comic Sans MS"/>
                <w:shd w:val="nil" w:color="auto" w:fill="auto"/>
                <w:rtl w:val="0"/>
                <w:lang w:val="en-US"/>
              </w:rPr>
              <w:t xml:space="preserve"> </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w:widowControl w:val="0"/>
        <w:spacing w:line="240" w:lineRule="auto"/>
        <w:rPr>
          <w:rFonts w:ascii="Comic Sans MS" w:cs="Comic Sans MS" w:hAnsi="Comic Sans MS" w:eastAsia="Comic Sans MS"/>
          <w:b w:val="1"/>
          <w:bCs w:val="1"/>
          <w:sz w:val="40"/>
          <w:szCs w:val="40"/>
        </w:rPr>
      </w:pPr>
    </w:p>
    <w:p>
      <w:pPr>
        <w:pStyle w:val="Body"/>
      </w:pPr>
      <w:r>
        <w:rPr>
          <w:rFonts w:ascii="Comic Sans MS" w:cs="Comic Sans MS" w:hAnsi="Comic Sans MS" w:eastAsia="Comic Sans MS"/>
          <w:b w:val="1"/>
          <w:bCs w:val="1"/>
          <w:sz w:val="32"/>
          <w:szCs w:val="32"/>
        </w:rPr>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